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ECE">
        <w:rPr>
          <w:rFonts w:ascii="Times New Roman" w:hAnsi="Times New Roman" w:cs="Times New Roman"/>
        </w:rPr>
        <w:t xml:space="preserve">               </w:t>
      </w:r>
      <w:r w:rsidRPr="009E7ECE">
        <w:rPr>
          <w:rFonts w:ascii="Times New Roman" w:hAnsi="Times New Roman" w:cs="Times New Roman"/>
          <w:b/>
        </w:rPr>
        <w:t>«</w:t>
      </w:r>
      <w:proofErr w:type="spellStart"/>
      <w:r w:rsidRPr="009E7ECE">
        <w:rPr>
          <w:rFonts w:ascii="Times New Roman" w:hAnsi="Times New Roman" w:cs="Times New Roman"/>
          <w:b/>
        </w:rPr>
        <w:t>Визин</w:t>
      </w:r>
      <w:proofErr w:type="spellEnd"/>
      <w:r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Pr="009E7ECE">
        <w:rPr>
          <w:rFonts w:ascii="Times New Roman" w:hAnsi="Times New Roman" w:cs="Times New Roman"/>
          <w:b/>
        </w:rPr>
        <w:t>сикт</w:t>
      </w:r>
      <w:proofErr w:type="spellEnd"/>
      <w:r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</w:p>
    <w:p w:rsidR="009E7ECE" w:rsidRDefault="009E7ECE" w:rsidP="00657767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657767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657767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B17F31" w:rsidRDefault="009E7ECE" w:rsidP="006577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29298E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E07F2">
        <w:rPr>
          <w:rFonts w:ascii="Times New Roman" w:hAnsi="Times New Roman" w:cs="Times New Roman"/>
          <w:sz w:val="28"/>
          <w:szCs w:val="28"/>
          <w:u w:val="single"/>
        </w:rPr>
        <w:t>02 апреля</w:t>
      </w:r>
      <w:r w:rsidR="0029298E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74B9" w:rsidRPr="00B17F31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13E79" w:rsidRPr="00B17F31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B17F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298E" w:rsidRPr="00B17F3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13E79" w:rsidRPr="00B17F3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9298E" w:rsidRPr="00B17F31">
        <w:rPr>
          <w:rFonts w:ascii="Times New Roman" w:hAnsi="Times New Roman" w:cs="Times New Roman"/>
          <w:sz w:val="28"/>
          <w:szCs w:val="28"/>
        </w:rPr>
        <w:t xml:space="preserve">  </w:t>
      </w:r>
      <w:r w:rsidRPr="00B17F31">
        <w:rPr>
          <w:rFonts w:ascii="Times New Roman" w:hAnsi="Times New Roman" w:cs="Times New Roman"/>
          <w:sz w:val="28"/>
          <w:szCs w:val="28"/>
        </w:rPr>
        <w:t xml:space="preserve">№ </w:t>
      </w:r>
      <w:r w:rsidR="004E07F2">
        <w:rPr>
          <w:rFonts w:ascii="Times New Roman" w:hAnsi="Times New Roman" w:cs="Times New Roman"/>
          <w:sz w:val="28"/>
          <w:szCs w:val="28"/>
        </w:rPr>
        <w:t>4</w:t>
      </w:r>
      <w:r w:rsidR="0029298E" w:rsidRPr="00B17F31">
        <w:rPr>
          <w:rFonts w:ascii="Times New Roman" w:hAnsi="Times New Roman" w:cs="Times New Roman"/>
          <w:sz w:val="28"/>
          <w:szCs w:val="28"/>
        </w:rPr>
        <w:t>/</w:t>
      </w:r>
      <w:r w:rsidR="004E07F2">
        <w:rPr>
          <w:rFonts w:ascii="Times New Roman" w:hAnsi="Times New Roman" w:cs="Times New Roman"/>
          <w:sz w:val="28"/>
          <w:szCs w:val="28"/>
        </w:rPr>
        <w:t>43</w:t>
      </w:r>
      <w:r w:rsidRPr="00B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ECE" w:rsidRDefault="00C86296" w:rsidP="00DD5DE5">
      <w:pPr>
        <w:spacing w:after="0" w:line="240" w:lineRule="auto"/>
        <w:ind w:left="-156"/>
        <w:rPr>
          <w:rFonts w:ascii="Times New Roman" w:hAnsi="Times New Roman" w:cs="Times New Roman"/>
        </w:rPr>
      </w:pPr>
      <w:r w:rsidRPr="00F22E34">
        <w:rPr>
          <w:rFonts w:ascii="Times New Roman" w:hAnsi="Times New Roman" w:cs="Times New Roman"/>
          <w:sz w:val="26"/>
          <w:szCs w:val="26"/>
        </w:rPr>
        <w:t xml:space="preserve"> </w:t>
      </w:r>
      <w:r w:rsidR="009E7ECE" w:rsidRPr="00F22E34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9E7ECE" w:rsidRPr="00F22E34">
        <w:rPr>
          <w:rFonts w:ascii="Times New Roman" w:hAnsi="Times New Roman" w:cs="Times New Roman"/>
        </w:rPr>
        <w:t>.В</w:t>
      </w:r>
      <w:proofErr w:type="gramEnd"/>
      <w:r w:rsidR="009E7ECE" w:rsidRPr="00F22E34">
        <w:rPr>
          <w:rFonts w:ascii="Times New Roman" w:hAnsi="Times New Roman" w:cs="Times New Roman"/>
        </w:rPr>
        <w:t>изинга Республика Коми</w:t>
      </w:r>
    </w:p>
    <w:p w:rsidR="00F22E34" w:rsidRPr="0032080E" w:rsidRDefault="00F22E34" w:rsidP="00DD5DE5">
      <w:pPr>
        <w:spacing w:after="0" w:line="240" w:lineRule="auto"/>
        <w:ind w:left="-156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016"/>
      </w:tblGrid>
      <w:tr w:rsidR="0032080E" w:rsidRPr="0032080E" w:rsidTr="004E07F2">
        <w:trPr>
          <w:trHeight w:val="58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0E" w:rsidRPr="0032080E" w:rsidRDefault="0032080E" w:rsidP="004E07F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</w:tcPr>
          <w:p w:rsidR="004E07F2" w:rsidRPr="005B7440" w:rsidRDefault="004E07F2" w:rsidP="004E07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44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r w:rsidR="00060D7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B744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</w:p>
          <w:p w:rsidR="0032080E" w:rsidRPr="004E07F2" w:rsidRDefault="004E07F2" w:rsidP="004E07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440">
              <w:rPr>
                <w:rFonts w:ascii="Times New Roman" w:hAnsi="Times New Roman" w:cs="Times New Roman"/>
                <w:sz w:val="28"/>
                <w:szCs w:val="28"/>
              </w:rPr>
              <w:t>Главы администрации Визингского сельсовета от 16.05.2002 № 5/21 «О закреплении, изъятии земельных участков для ведения личного подсобного хозяйства»</w:t>
            </w:r>
          </w:p>
        </w:tc>
      </w:tr>
    </w:tbl>
    <w:p w:rsidR="004E07F2" w:rsidRPr="005B7440" w:rsidRDefault="004E07F2" w:rsidP="004E0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7F2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>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 45 Земельного кодекса Российской Федерации,  в связи с необходимостью уточнения данных в техническом отчете инвентаризации ранее учтенных земельных участков для внесения изменений в данные кадастрового учета, представленными документами, </w:t>
      </w:r>
    </w:p>
    <w:p w:rsidR="004E07F2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Pr="005B744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E07F2" w:rsidRPr="005B7440" w:rsidRDefault="004E07F2" w:rsidP="004E07F2">
      <w:pPr>
        <w:keepNext/>
        <w:spacing w:after="0" w:line="240" w:lineRule="auto"/>
        <w:ind w:right="2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1. В связи с </w:t>
      </w:r>
      <w:proofErr w:type="spellStart"/>
      <w:r w:rsidRPr="005B7440">
        <w:rPr>
          <w:rFonts w:ascii="Times New Roman" w:eastAsia="Times New Roman" w:hAnsi="Times New Roman" w:cs="Times New Roman"/>
          <w:sz w:val="28"/>
          <w:szCs w:val="28"/>
        </w:rPr>
        <w:t>переобмером</w:t>
      </w:r>
      <w:proofErr w:type="spellEnd"/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 находившихся на праве пожизненного наследуемого владения землей </w:t>
      </w:r>
      <w:proofErr w:type="spellStart"/>
      <w:r w:rsidRPr="005B7440">
        <w:rPr>
          <w:rFonts w:ascii="Times New Roman" w:eastAsia="Times New Roman" w:hAnsi="Times New Roman" w:cs="Times New Roman"/>
          <w:sz w:val="28"/>
          <w:szCs w:val="28"/>
        </w:rPr>
        <w:t>Носковой</w:t>
      </w:r>
      <w:proofErr w:type="spellEnd"/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 Елизаветы Ивановны, в 2002 году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 внести новые промеры в свидетельство на право пожизненного наследуемого владения землей № 477, выданное Главой администрации Визингского сельсовета 25 ноября 1992 года:</w:t>
      </w: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>- «40</w:t>
      </w:r>
      <w:r w:rsidRPr="005B7440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5B7440">
        <w:rPr>
          <w:rFonts w:ascii="Times New Roman" w:eastAsia="Times New Roman" w:hAnsi="Times New Roman" w:cs="Times New Roman"/>
          <w:sz w:val="28"/>
          <w:szCs w:val="28"/>
        </w:rPr>
        <w:t>28=1120» изменить на «40х37=1480»;</w:t>
      </w: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>- «42х11=462» изменить на «50х10=500»;</w:t>
      </w: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>- «50х16=800» изменить на «51х14=714»;</w:t>
      </w: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>- «24х12=288» изменить на 22х10=220»;</w:t>
      </w:r>
    </w:p>
    <w:p w:rsidR="004E07F2" w:rsidRPr="005B7440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>- всего «2670 кв.м.» изменить на «2914 кв.м».</w:t>
      </w:r>
    </w:p>
    <w:p w:rsidR="004E07F2" w:rsidRDefault="004E07F2" w:rsidP="004E0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2.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пункте 6 </w:t>
      </w:r>
      <w:r w:rsidRPr="005B7440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B7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440">
        <w:rPr>
          <w:rFonts w:ascii="Times New Roman" w:hAnsi="Times New Roman" w:cs="Times New Roman"/>
          <w:sz w:val="28"/>
          <w:szCs w:val="28"/>
        </w:rPr>
        <w:t>Главы администрации Визингского сельсовета от 16.05.2002 № 5/21 «О закреплении, изъятии земельных участков для ведения личного подсобного хозяйства»</w:t>
      </w:r>
      <w:r>
        <w:rPr>
          <w:rFonts w:ascii="Times New Roman" w:hAnsi="Times New Roman" w:cs="Times New Roman"/>
          <w:sz w:val="28"/>
          <w:szCs w:val="28"/>
        </w:rPr>
        <w:t xml:space="preserve"> число «2670» изменить на «2914».</w:t>
      </w:r>
    </w:p>
    <w:p w:rsidR="004E07F2" w:rsidRPr="00BE3E93" w:rsidRDefault="004E07F2" w:rsidP="004E07F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E3E93">
        <w:rPr>
          <w:rFonts w:ascii="Times New Roman" w:eastAsia="Times New Roman" w:hAnsi="Times New Roman" w:cs="Times New Roman"/>
          <w:sz w:val="28"/>
          <w:szCs w:val="28"/>
        </w:rPr>
        <w:t xml:space="preserve">  Направить копию данного постановления филиал ФГБУ «Федеральная кадастровая палата Федеральной службы государственной регистрации, кадастра и картографии» по Республике Коми.</w:t>
      </w:r>
    </w:p>
    <w:p w:rsidR="004E07F2" w:rsidRDefault="004E07F2" w:rsidP="004E0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7F2" w:rsidRDefault="004E07F2" w:rsidP="004E0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администрации </w:t>
      </w:r>
    </w:p>
    <w:p w:rsidR="004E07F2" w:rsidRPr="005B7440" w:rsidRDefault="004E07F2" w:rsidP="004E0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«Визинга»                                                   В.С. Татаринов</w:t>
      </w:r>
    </w:p>
    <w:p w:rsidR="004E07F2" w:rsidRPr="005B7440" w:rsidRDefault="004E07F2" w:rsidP="004E07F2">
      <w:pPr>
        <w:keepNext/>
        <w:spacing w:after="0"/>
        <w:ind w:right="2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E07F2" w:rsidRPr="005B7440" w:rsidRDefault="004E07F2" w:rsidP="004E07F2">
      <w:pPr>
        <w:keepNext/>
        <w:ind w:right="21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32080E" w:rsidRDefault="0032080E" w:rsidP="0032080E">
      <w:pPr>
        <w:tabs>
          <w:tab w:val="left" w:pos="3793"/>
        </w:tabs>
        <w:ind w:right="-187"/>
        <w:rPr>
          <w:rFonts w:ascii="Calibri" w:eastAsia="Times New Roman" w:hAnsi="Calibri" w:cs="Times New Roman"/>
        </w:rPr>
      </w:pPr>
    </w:p>
    <w:p w:rsidR="0032080E" w:rsidRDefault="0032080E" w:rsidP="0032080E">
      <w:pPr>
        <w:tabs>
          <w:tab w:val="left" w:pos="3793"/>
        </w:tabs>
        <w:ind w:right="-187"/>
        <w:rPr>
          <w:rFonts w:ascii="Calibri" w:eastAsia="Times New Roman" w:hAnsi="Calibri" w:cs="Times New Roman"/>
        </w:rPr>
      </w:pPr>
    </w:p>
    <w:p w:rsidR="0033589E" w:rsidRPr="00DD5DE5" w:rsidRDefault="0033589E" w:rsidP="00DD5DE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3589E" w:rsidRPr="00DD5DE5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001DCA"/>
    <w:rsid w:val="00013E79"/>
    <w:rsid w:val="00060D78"/>
    <w:rsid w:val="00163BFE"/>
    <w:rsid w:val="001647DB"/>
    <w:rsid w:val="002074B9"/>
    <w:rsid w:val="00246D0B"/>
    <w:rsid w:val="0029298E"/>
    <w:rsid w:val="0032080E"/>
    <w:rsid w:val="0033589E"/>
    <w:rsid w:val="0034613F"/>
    <w:rsid w:val="003706A0"/>
    <w:rsid w:val="003767BC"/>
    <w:rsid w:val="003C4561"/>
    <w:rsid w:val="004E07F2"/>
    <w:rsid w:val="0054201A"/>
    <w:rsid w:val="005C0701"/>
    <w:rsid w:val="006504C2"/>
    <w:rsid w:val="00657767"/>
    <w:rsid w:val="00760309"/>
    <w:rsid w:val="007C0CDA"/>
    <w:rsid w:val="007C43FD"/>
    <w:rsid w:val="008C15D8"/>
    <w:rsid w:val="008C7E98"/>
    <w:rsid w:val="00920187"/>
    <w:rsid w:val="00957020"/>
    <w:rsid w:val="0097205B"/>
    <w:rsid w:val="0099588B"/>
    <w:rsid w:val="009D2186"/>
    <w:rsid w:val="009E7ECE"/>
    <w:rsid w:val="00A11BE6"/>
    <w:rsid w:val="00A70B95"/>
    <w:rsid w:val="00AE2640"/>
    <w:rsid w:val="00AE7205"/>
    <w:rsid w:val="00B17F31"/>
    <w:rsid w:val="00BE0457"/>
    <w:rsid w:val="00C86296"/>
    <w:rsid w:val="00C87173"/>
    <w:rsid w:val="00C938E9"/>
    <w:rsid w:val="00CC17BA"/>
    <w:rsid w:val="00D05483"/>
    <w:rsid w:val="00D45A5D"/>
    <w:rsid w:val="00DA1585"/>
    <w:rsid w:val="00DD5DE5"/>
    <w:rsid w:val="00DE1F63"/>
    <w:rsid w:val="00E30D6F"/>
    <w:rsid w:val="00EE5427"/>
    <w:rsid w:val="00F22E34"/>
    <w:rsid w:val="00F64DF7"/>
    <w:rsid w:val="00F74D1D"/>
    <w:rsid w:val="00F76A1F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D5DE5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DD5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2018-04-02T13:48:00Z</cp:lastPrinted>
  <dcterms:created xsi:type="dcterms:W3CDTF">2016-12-09T12:56:00Z</dcterms:created>
  <dcterms:modified xsi:type="dcterms:W3CDTF">2018-04-02T13:49:00Z</dcterms:modified>
</cp:coreProperties>
</file>